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51" w:rsidRDefault="00504D51" w:rsidP="00C80976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「</w:t>
      </w:r>
      <w:proofErr w:type="gramStart"/>
      <w:r w:rsidR="005F1180">
        <w:rPr>
          <w:rFonts w:ascii="標楷體" w:eastAsia="標楷體" w:hAnsi="標楷體" w:hint="eastAsia"/>
          <w:b/>
        </w:rPr>
        <w:t>102</w:t>
      </w:r>
      <w:proofErr w:type="gramEnd"/>
      <w:r>
        <w:rPr>
          <w:rFonts w:ascii="標楷體" w:eastAsia="標楷體" w:hAnsi="標楷體" w:hint="eastAsia"/>
          <w:b/>
        </w:rPr>
        <w:t>年度</w:t>
      </w:r>
      <w:r w:rsidR="00F06D9C">
        <w:rPr>
          <w:rFonts w:ascii="標楷體" w:eastAsia="標楷體" w:hAnsi="標楷體" w:hint="eastAsia"/>
          <w:b/>
        </w:rPr>
        <w:t>早期療育工作相關人員專業知</w:t>
      </w:r>
      <w:r w:rsidR="00D409AD">
        <w:rPr>
          <w:rFonts w:ascii="標楷體" w:eastAsia="標楷體" w:hAnsi="標楷體" w:hint="eastAsia"/>
          <w:b/>
        </w:rPr>
        <w:t>能課程</w:t>
      </w:r>
      <w:r>
        <w:rPr>
          <w:rFonts w:ascii="標楷體" w:eastAsia="標楷體" w:hAnsi="標楷體" w:hint="eastAsia"/>
          <w:b/>
        </w:rPr>
        <w:t>」</w:t>
      </w:r>
    </w:p>
    <w:p w:rsidR="00D409AD" w:rsidRPr="0034032F" w:rsidRDefault="005F1180" w:rsidP="00D409AD">
      <w:pPr>
        <w:pStyle w:val="aa"/>
        <w:spacing w:line="480" w:lineRule="auto"/>
        <w:ind w:leftChars="0"/>
        <w:jc w:val="center"/>
        <w:rPr>
          <w:rFonts w:ascii="標楷體" w:eastAsia="標楷體" w:hAnsi="標楷體"/>
          <w:b/>
          <w:sz w:val="44"/>
        </w:rPr>
      </w:pPr>
      <w:r w:rsidRPr="0034032F">
        <w:rPr>
          <w:rFonts w:ascii="標楷體" w:eastAsia="標楷體" w:hAnsi="標楷體" w:hint="eastAsia"/>
          <w:b/>
          <w:bCs/>
          <w:sz w:val="36"/>
        </w:rPr>
        <w:t>ICF</w:t>
      </w:r>
      <w:r w:rsidRPr="0034032F">
        <w:rPr>
          <w:rFonts w:ascii="標楷體" w:eastAsia="標楷體" w:hAnsi="標楷體" w:hint="eastAsia"/>
          <w:b/>
          <w:sz w:val="36"/>
        </w:rPr>
        <w:t>-CY</w:t>
      </w:r>
      <w:r w:rsidRPr="0034032F">
        <w:rPr>
          <w:rFonts w:ascii="標楷體" w:eastAsia="標楷體" w:hAnsi="標楷體" w:hint="eastAsia"/>
          <w:b/>
          <w:color w:val="000000"/>
          <w:sz w:val="36"/>
        </w:rPr>
        <w:t>在臨床的應用</w:t>
      </w:r>
    </w:p>
    <w:p w:rsidR="00504D51" w:rsidRDefault="00D409AD" w:rsidP="00D409AD">
      <w:pPr>
        <w:pStyle w:val="aa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目的</w:t>
      </w:r>
    </w:p>
    <w:p w:rsidR="005F1180" w:rsidRPr="005F1180" w:rsidRDefault="005F1180" w:rsidP="005F1180">
      <w:pPr>
        <w:spacing w:line="360" w:lineRule="auto"/>
        <w:rPr>
          <w:rFonts w:ascii="標楷體" w:eastAsia="標楷體" w:hAnsi="標楷體"/>
        </w:rPr>
      </w:pPr>
      <w:r w:rsidRPr="005F1180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與會人員實務</w:t>
      </w:r>
      <w:r w:rsidRPr="005F1180">
        <w:rPr>
          <w:rFonts w:ascii="標楷體" w:eastAsia="標楷體" w:hAnsi="標楷體" w:hint="eastAsia"/>
        </w:rPr>
        <w:t>經驗的分享，促進實務與學術之交流，以提升工作者對</w:t>
      </w:r>
      <w:r w:rsidRPr="005F1180">
        <w:rPr>
          <w:rFonts w:ascii="標楷體" w:eastAsia="標楷體" w:hAnsi="標楷體"/>
        </w:rPr>
        <w:t>ICF</w:t>
      </w:r>
      <w:r w:rsidRPr="005F1180">
        <w:rPr>
          <w:rFonts w:ascii="標楷體" w:eastAsia="標楷體" w:hAnsi="標楷體" w:hint="eastAsia"/>
        </w:rPr>
        <w:t>與</w:t>
      </w:r>
      <w:r w:rsidRPr="005F1180">
        <w:rPr>
          <w:rFonts w:ascii="標楷體" w:eastAsia="標楷體" w:hAnsi="標楷體"/>
        </w:rPr>
        <w:t>ICF-CY</w:t>
      </w:r>
      <w:r w:rsidRPr="005F1180">
        <w:rPr>
          <w:rFonts w:ascii="標楷體" w:eastAsia="標楷體" w:hAnsi="標楷體" w:hint="eastAsia"/>
        </w:rPr>
        <w:t>議題之多角度與跨專業思維。</w:t>
      </w:r>
      <w:r>
        <w:rPr>
          <w:rFonts w:ascii="標楷體" w:eastAsia="標楷體" w:hAnsi="標楷體" w:hint="eastAsia"/>
        </w:rPr>
        <w:t>藉由此次訓練</w:t>
      </w:r>
      <w:r w:rsidRPr="005F1180">
        <w:rPr>
          <w:rFonts w:ascii="標楷體" w:eastAsia="標楷體" w:hAnsi="標楷體" w:hint="eastAsia"/>
        </w:rPr>
        <w:t>促進</w:t>
      </w:r>
      <w:proofErr w:type="gramStart"/>
      <w:r w:rsidRPr="005F1180">
        <w:rPr>
          <w:rFonts w:ascii="標楷體" w:eastAsia="標楷體" w:hAnsi="標楷體" w:hint="eastAsia"/>
        </w:rPr>
        <w:t>專業間的經驗</w:t>
      </w:r>
      <w:proofErr w:type="gramEnd"/>
      <w:r w:rsidRPr="005F1180">
        <w:rPr>
          <w:rFonts w:ascii="標楷體" w:eastAsia="標楷體" w:hAnsi="標楷體" w:hint="eastAsia"/>
        </w:rPr>
        <w:t>交流，以持續提升國內</w:t>
      </w:r>
      <w:r w:rsidRPr="005F1180">
        <w:rPr>
          <w:rFonts w:ascii="標楷體" w:eastAsia="標楷體" w:hAnsi="標楷體"/>
        </w:rPr>
        <w:t>ICF</w:t>
      </w:r>
      <w:r w:rsidRPr="005F1180">
        <w:rPr>
          <w:rFonts w:ascii="標楷體" w:eastAsia="標楷體" w:hAnsi="標楷體" w:hint="eastAsia"/>
        </w:rPr>
        <w:t>相關的服務品質</w:t>
      </w:r>
    </w:p>
    <w:p w:rsidR="00504D51" w:rsidRPr="00CB1CB0" w:rsidRDefault="00504D51" w:rsidP="00FA7E86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  <w:sz w:val="32"/>
          <w:szCs w:val="24"/>
        </w:rPr>
      </w:pPr>
      <w:r w:rsidRPr="00CB1CB0">
        <w:rPr>
          <w:rFonts w:ascii="標楷體" w:eastAsia="標楷體" w:hAnsi="標楷體" w:hint="eastAsia"/>
          <w:b/>
          <w:sz w:val="32"/>
          <w:szCs w:val="24"/>
        </w:rPr>
        <w:t>內容</w:t>
      </w:r>
    </w:p>
    <w:p w:rsidR="00AD3800" w:rsidRPr="00AD3800" w:rsidRDefault="00AD3800" w:rsidP="00FA7E86">
      <w:pPr>
        <w:autoSpaceDE w:val="0"/>
        <w:autoSpaceDN w:val="0"/>
        <w:adjustRightInd w:val="0"/>
        <w:jc w:val="both"/>
        <w:rPr>
          <w:rFonts w:ascii="標楷體" w:eastAsia="標楷體"/>
          <w:bCs/>
          <w:kern w:val="0"/>
        </w:rPr>
      </w:pPr>
      <w:r w:rsidRPr="00AD3800">
        <w:rPr>
          <w:rFonts w:ascii="標楷體" w:eastAsia="標楷體" w:hAnsi="標楷體" w:hint="eastAsia"/>
          <w:bCs/>
        </w:rPr>
        <w:t>一、</w:t>
      </w:r>
      <w:r w:rsidR="00B00992">
        <w:rPr>
          <w:rFonts w:ascii="標楷體" w:eastAsia="標楷體" w:hAnsi="標楷體" w:hint="eastAsia"/>
          <w:bCs/>
        </w:rPr>
        <w:t xml:space="preserve"> </w:t>
      </w:r>
      <w:r w:rsidRPr="00AD3800">
        <w:rPr>
          <w:rFonts w:ascii="標楷體" w:eastAsia="標楷體" w:hAnsi="標楷體" w:hint="eastAsia"/>
          <w:bCs/>
        </w:rPr>
        <w:t>指導單位：</w:t>
      </w:r>
      <w:r w:rsidRPr="00AD3800">
        <w:rPr>
          <w:rFonts w:ascii="標楷體" w:eastAsia="標楷體" w:hint="eastAsia"/>
          <w:bCs/>
          <w:kern w:val="0"/>
        </w:rPr>
        <w:t>行政院衛生署國民健康局</w:t>
      </w:r>
    </w:p>
    <w:p w:rsidR="00B00992" w:rsidRDefault="00AD3800" w:rsidP="00FA7E86">
      <w:pPr>
        <w:autoSpaceDE w:val="0"/>
        <w:autoSpaceDN w:val="0"/>
        <w:adjustRightInd w:val="0"/>
        <w:rPr>
          <w:rFonts w:ascii="標楷體" w:eastAsia="標楷體"/>
          <w:bCs/>
          <w:kern w:val="0"/>
        </w:rPr>
      </w:pPr>
      <w:r w:rsidRPr="00AD3800">
        <w:rPr>
          <w:rFonts w:ascii="標楷體" w:eastAsia="標楷體" w:hint="eastAsia"/>
          <w:bCs/>
          <w:kern w:val="0"/>
        </w:rPr>
        <w:t>二、</w:t>
      </w:r>
      <w:r w:rsidR="00B00992">
        <w:rPr>
          <w:rFonts w:ascii="標楷體" w:eastAsia="標楷體" w:hint="eastAsia"/>
          <w:bCs/>
          <w:kern w:val="0"/>
        </w:rPr>
        <w:t xml:space="preserve"> </w:t>
      </w:r>
      <w:r w:rsidRPr="00AD3800">
        <w:rPr>
          <w:rFonts w:ascii="標楷體" w:eastAsia="標楷體" w:hint="eastAsia"/>
          <w:bCs/>
          <w:kern w:val="0"/>
        </w:rPr>
        <w:t>主辦單位：</w:t>
      </w:r>
      <w:r>
        <w:rPr>
          <w:rFonts w:ascii="標楷體" w:eastAsia="標楷體" w:hint="eastAsia"/>
          <w:bCs/>
          <w:kern w:val="0"/>
        </w:rPr>
        <w:t>行天宮醫療志業醫療</w:t>
      </w:r>
      <w:r w:rsidRPr="00AD3800">
        <w:rPr>
          <w:rFonts w:ascii="標楷體" w:eastAsia="標楷體" w:hint="eastAsia"/>
          <w:bCs/>
          <w:kern w:val="0"/>
        </w:rPr>
        <w:t>財團法人恩主公醫院兒童發展聯合評估</w:t>
      </w:r>
    </w:p>
    <w:p w:rsidR="00AD3800" w:rsidRPr="00AD3800" w:rsidRDefault="00B00992" w:rsidP="00FA7E86">
      <w:pPr>
        <w:autoSpaceDE w:val="0"/>
        <w:autoSpaceDN w:val="0"/>
        <w:adjustRightInd w:val="0"/>
        <w:rPr>
          <w:rFonts w:ascii="標楷體" w:eastAsia="標楷體"/>
          <w:bCs/>
          <w:kern w:val="0"/>
        </w:rPr>
      </w:pPr>
      <w:r>
        <w:rPr>
          <w:rFonts w:ascii="標楷體" w:eastAsia="標楷體" w:hint="eastAsia"/>
          <w:bCs/>
          <w:kern w:val="0"/>
        </w:rPr>
        <w:t xml:space="preserve">               </w:t>
      </w:r>
      <w:proofErr w:type="gramStart"/>
      <w:r w:rsidR="00AD3800" w:rsidRPr="00AD3800">
        <w:rPr>
          <w:rFonts w:ascii="標楷體" w:eastAsia="標楷體" w:hint="eastAsia"/>
          <w:bCs/>
          <w:kern w:val="0"/>
        </w:rPr>
        <w:t>暨早療</w:t>
      </w:r>
      <w:proofErr w:type="gramEnd"/>
      <w:r w:rsidR="00AD3800" w:rsidRPr="00AD3800">
        <w:rPr>
          <w:rFonts w:ascii="標楷體" w:eastAsia="標楷體" w:hint="eastAsia"/>
          <w:bCs/>
          <w:kern w:val="0"/>
        </w:rPr>
        <w:t>中心</w:t>
      </w:r>
    </w:p>
    <w:p w:rsidR="00AD3800" w:rsidRPr="00AD3800" w:rsidRDefault="00AD3800" w:rsidP="00FA7E86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 w:rsidRPr="00AD3800">
        <w:rPr>
          <w:rFonts w:ascii="標楷體" w:eastAsia="標楷體" w:hint="eastAsia"/>
          <w:bCs/>
          <w:kern w:val="0"/>
        </w:rPr>
        <w:t>三、</w:t>
      </w:r>
      <w:r w:rsidR="00B00992">
        <w:rPr>
          <w:rFonts w:ascii="標楷體" w:eastAsia="標楷體" w:hint="eastAsia"/>
          <w:bCs/>
          <w:kern w:val="0"/>
        </w:rPr>
        <w:t xml:space="preserve"> </w:t>
      </w:r>
      <w:r w:rsidRPr="00AD3800">
        <w:rPr>
          <w:rFonts w:ascii="標楷體" w:eastAsia="標楷體" w:hAnsi="標楷體" w:hint="eastAsia"/>
          <w:bCs/>
        </w:rPr>
        <w:t>參加對象：從事早期療育相關工作專業人員</w:t>
      </w:r>
      <w:r w:rsidR="00D409AD">
        <w:rPr>
          <w:rFonts w:ascii="標楷體" w:eastAsia="標楷體" w:hAnsi="標楷體" w:hint="eastAsia"/>
          <w:bCs/>
        </w:rPr>
        <w:t>，45名額滿為止</w:t>
      </w:r>
    </w:p>
    <w:p w:rsidR="00AD3800" w:rsidRPr="00B00992" w:rsidRDefault="00D71E13" w:rsidP="00FA7E8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</w:t>
      </w:r>
      <w:r w:rsidR="00AD3800" w:rsidRPr="00B00992">
        <w:rPr>
          <w:rFonts w:ascii="標楷體" w:eastAsia="標楷體" w:hAnsi="標楷體" w:hint="eastAsia"/>
          <w:bCs/>
        </w:rPr>
        <w:t>、</w:t>
      </w:r>
      <w:r w:rsidR="00B00992">
        <w:rPr>
          <w:rFonts w:ascii="標楷體" w:eastAsia="標楷體" w:hAnsi="標楷體" w:hint="eastAsia"/>
          <w:bCs/>
        </w:rPr>
        <w:t xml:space="preserve"> </w:t>
      </w:r>
      <w:r w:rsidR="00AD3800" w:rsidRPr="00B00992">
        <w:rPr>
          <w:rFonts w:ascii="標楷體" w:eastAsia="標楷體" w:hAnsi="標楷體" w:hint="eastAsia"/>
          <w:bCs/>
        </w:rPr>
        <w:t>費用：全程免費</w:t>
      </w:r>
    </w:p>
    <w:p w:rsidR="00AD3800" w:rsidRPr="00B00992" w:rsidRDefault="00D71E13" w:rsidP="005F1180">
      <w:pPr>
        <w:tabs>
          <w:tab w:val="left" w:pos="6832"/>
        </w:tabs>
        <w:ind w:left="566" w:hangingChars="236" w:hanging="56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</w:t>
      </w:r>
      <w:r w:rsidR="00AD3800" w:rsidRPr="00B00992">
        <w:rPr>
          <w:rFonts w:ascii="標楷體" w:eastAsia="標楷體" w:hAnsi="標楷體" w:hint="eastAsia"/>
          <w:bCs/>
        </w:rPr>
        <w:t>、</w:t>
      </w:r>
      <w:r w:rsidR="00B00992">
        <w:rPr>
          <w:rFonts w:ascii="標楷體" w:eastAsia="標楷體" w:hAnsi="標楷體" w:hint="eastAsia"/>
          <w:bCs/>
        </w:rPr>
        <w:t xml:space="preserve"> </w:t>
      </w:r>
      <w:r w:rsidR="00AD3800" w:rsidRPr="00B00992">
        <w:rPr>
          <w:rFonts w:ascii="標楷體" w:eastAsia="標楷體" w:hAnsi="標楷體" w:hint="eastAsia"/>
          <w:bCs/>
        </w:rPr>
        <w:t>認證學分：</w:t>
      </w:r>
      <w:r w:rsidR="00562198">
        <w:rPr>
          <w:rFonts w:ascii="標楷體" w:eastAsia="標楷體" w:hAnsi="標楷體" w:hint="eastAsia"/>
          <w:bCs/>
        </w:rPr>
        <w:t>台灣兒科醫學會、</w:t>
      </w:r>
      <w:r w:rsidR="00D171E2">
        <w:rPr>
          <w:rFonts w:ascii="標楷體" w:eastAsia="標楷體" w:hAnsi="標楷體" w:hint="eastAsia"/>
          <w:bCs/>
        </w:rPr>
        <w:t>台灣</w:t>
      </w:r>
      <w:r w:rsidR="007230EA">
        <w:rPr>
          <w:rFonts w:ascii="標楷體" w:eastAsia="標楷體" w:hAnsi="標楷體" w:hint="eastAsia"/>
          <w:bCs/>
        </w:rPr>
        <w:t>復健醫學會、</w:t>
      </w:r>
      <w:r w:rsidR="0088266D">
        <w:rPr>
          <w:rFonts w:ascii="標楷體" w:eastAsia="標楷體" w:hAnsi="標楷體" w:hint="eastAsia"/>
          <w:bCs/>
        </w:rPr>
        <w:t>兒童青少年精神醫學會、</w:t>
      </w:r>
      <w:r w:rsidR="005F1180" w:rsidRPr="005F1180">
        <w:rPr>
          <w:rFonts w:ascii="標楷體" w:eastAsia="標楷體" w:hAnsi="標楷體" w:hint="eastAsia"/>
        </w:rPr>
        <w:t>中華民國物理治療師公會全國聯合會、中華民國職能治療師公會全國聯合會、台灣聽力語言學會、台灣臨床心理學會、中華民國社會工作師公會全國聯合會（學分申請中）</w:t>
      </w:r>
      <w:r w:rsidR="00AD3800" w:rsidRPr="00B00992">
        <w:rPr>
          <w:rFonts w:ascii="標楷體" w:eastAsia="標楷體" w:hAnsi="標楷體" w:hint="eastAsia"/>
          <w:bCs/>
        </w:rPr>
        <w:t>。</w:t>
      </w:r>
    </w:p>
    <w:p w:rsidR="00A706E8" w:rsidRDefault="00D71E13" w:rsidP="00FA7E86">
      <w:pPr>
        <w:ind w:left="1800" w:hangingChars="750" w:hanging="1800"/>
        <w:rPr>
          <w:rFonts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D3800" w:rsidRPr="00B00992">
        <w:rPr>
          <w:rFonts w:ascii="標楷體" w:eastAsia="標楷體" w:hAnsi="標楷體" w:hint="eastAsia"/>
          <w:bCs/>
        </w:rPr>
        <w:t>、</w:t>
      </w:r>
      <w:r>
        <w:rPr>
          <w:rFonts w:ascii="標楷體" w:eastAsia="標楷體" w:hAnsi="標楷體" w:hint="eastAsia"/>
          <w:bCs/>
        </w:rPr>
        <w:t xml:space="preserve"> </w:t>
      </w:r>
      <w:r w:rsidR="00AD3800" w:rsidRPr="00B00992">
        <w:rPr>
          <w:rFonts w:eastAsia="標楷體" w:hAnsi="標楷體" w:hint="eastAsia"/>
        </w:rPr>
        <w:t>報名方式：</w:t>
      </w:r>
      <w:hyperlink r:id="rId8" w:history="1">
        <w:r w:rsidR="009901AF" w:rsidRPr="009901AF">
          <w:rPr>
            <w:rStyle w:val="a7"/>
            <w:rFonts w:eastAsia="標楷體" w:hAnsi="標楷體" w:hint="eastAsia"/>
            <w:color w:val="auto"/>
            <w:u w:val="none"/>
          </w:rPr>
          <w:t>填妥報名表傳真至</w:t>
        </w:r>
        <w:r w:rsidR="009901AF" w:rsidRPr="009901AF">
          <w:rPr>
            <w:rStyle w:val="a7"/>
            <w:rFonts w:eastAsia="標楷體" w:hAnsi="標楷體" w:hint="eastAsia"/>
            <w:color w:val="auto"/>
            <w:u w:val="none"/>
          </w:rPr>
          <w:t>02-26730545</w:t>
        </w:r>
        <w:r w:rsidR="009901AF" w:rsidRPr="009901AF">
          <w:rPr>
            <w:rStyle w:val="a7"/>
            <w:rFonts w:eastAsia="標楷體" w:hAnsi="標楷體" w:hint="eastAsia"/>
            <w:color w:val="auto"/>
            <w:u w:val="none"/>
          </w:rPr>
          <w:t>或</w:t>
        </w:r>
        <w:r w:rsidR="009901AF" w:rsidRPr="009901AF">
          <w:rPr>
            <w:rStyle w:val="a7"/>
            <w:rFonts w:eastAsia="標楷體" w:hAnsi="標楷體"/>
            <w:color w:val="auto"/>
            <w:u w:val="none"/>
          </w:rPr>
          <w:t>E-MAIL</w:t>
        </w:r>
        <w:r w:rsidR="009901AF" w:rsidRPr="009901AF">
          <w:rPr>
            <w:rStyle w:val="a7"/>
            <w:rFonts w:eastAsia="標楷體" w:hAnsi="標楷體" w:hint="eastAsia"/>
            <w:color w:val="auto"/>
            <w:u w:val="none"/>
          </w:rPr>
          <w:t>至</w:t>
        </w:r>
        <w:r w:rsidR="009901AF" w:rsidRPr="009901AF">
          <w:rPr>
            <w:rStyle w:val="a7"/>
            <w:rFonts w:eastAsia="標楷體" w:hAnsi="標楷體"/>
            <w:color w:val="auto"/>
            <w:u w:val="none"/>
          </w:rPr>
          <w:t>eck6800@</w:t>
        </w:r>
        <w:r w:rsidR="009901AF" w:rsidRPr="009901AF">
          <w:rPr>
            <w:rStyle w:val="a7"/>
            <w:rFonts w:eastAsia="標楷體" w:hAnsi="標楷體" w:hint="eastAsia"/>
            <w:color w:val="auto"/>
            <w:u w:val="none"/>
          </w:rPr>
          <w:t>hotmail</w:t>
        </w:r>
        <w:r w:rsidR="009901AF" w:rsidRPr="009901AF">
          <w:rPr>
            <w:rStyle w:val="a7"/>
            <w:rFonts w:eastAsia="標楷體" w:hAnsi="標楷體"/>
            <w:color w:val="auto"/>
            <w:u w:val="none"/>
          </w:rPr>
          <w:t>.com</w:t>
        </w:r>
        <w:r w:rsidR="009901AF" w:rsidRPr="009901AF">
          <w:rPr>
            <w:rStyle w:val="a7"/>
            <w:rFonts w:eastAsia="標楷體" w:hAnsi="標楷體" w:hint="eastAsia"/>
            <w:color w:val="auto"/>
            <w:u w:val="none"/>
          </w:rPr>
          <w:t>或至</w:t>
        </w:r>
        <w:r w:rsidR="009901AF" w:rsidRPr="009901AF">
          <w:rPr>
            <w:rStyle w:val="a7"/>
            <w:rFonts w:eastAsia="標楷體" w:hAnsi="標楷體"/>
            <w:color w:val="auto"/>
            <w:u w:val="none"/>
          </w:rPr>
          <w:t>be</w:t>
        </w:r>
      </w:hyperlink>
      <w:r w:rsidR="00AD3800" w:rsidRPr="00B00992">
        <w:rPr>
          <w:rFonts w:eastAsia="標楷體" w:hAnsi="標楷體"/>
        </w:rPr>
        <w:t xml:space="preserve"> class</w:t>
      </w:r>
      <w:r w:rsidR="00AD3800" w:rsidRPr="00B00992">
        <w:rPr>
          <w:rFonts w:eastAsia="標楷體" w:hAnsi="標楷體" w:hint="eastAsia"/>
        </w:rPr>
        <w:t>網站報名</w:t>
      </w:r>
      <w:r w:rsidR="00A706E8" w:rsidRPr="00A706E8">
        <w:t>http://www.beclass.com/</w:t>
      </w:r>
      <w:r w:rsidR="00AD3800" w:rsidRPr="00AD3800">
        <w:rPr>
          <w:rFonts w:eastAsia="標楷體" w:hAnsi="標楷體"/>
        </w:rPr>
        <w:t>(</w:t>
      </w:r>
      <w:r w:rsidR="00AD3800" w:rsidRPr="00AD3800">
        <w:rPr>
          <w:rFonts w:eastAsia="標楷體" w:hAnsi="標楷體" w:hint="eastAsia"/>
        </w:rPr>
        <w:t>登入方式於報名表搜尋欄位</w:t>
      </w:r>
      <w:r w:rsidR="00AD3800" w:rsidRPr="00AD3800">
        <w:rPr>
          <w:rFonts w:eastAsia="標楷體" w:hAnsi="標楷體"/>
        </w:rPr>
        <w:t>key</w:t>
      </w:r>
      <w:r w:rsidR="00A706E8">
        <w:rPr>
          <w:rFonts w:eastAsia="標楷體" w:hAnsi="標楷體" w:hint="eastAsia"/>
        </w:rPr>
        <w:t>課程</w:t>
      </w:r>
      <w:r w:rsidR="00AD3800" w:rsidRPr="00AD3800">
        <w:rPr>
          <w:rFonts w:eastAsia="標楷體" w:hAnsi="標楷體" w:hint="eastAsia"/>
        </w:rPr>
        <w:t>名稱即跳出本課程資訊</w:t>
      </w:r>
      <w:r w:rsidR="00AD3800" w:rsidRPr="00AD3800">
        <w:rPr>
          <w:rFonts w:eastAsia="標楷體" w:hAnsi="標楷體"/>
        </w:rPr>
        <w:t>)</w:t>
      </w:r>
    </w:p>
    <w:p w:rsidR="00AD3800" w:rsidRDefault="00D71E13" w:rsidP="00FA7E8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七</w:t>
      </w:r>
      <w:r w:rsidR="00AD3800" w:rsidRPr="00B00992">
        <w:rPr>
          <w:rFonts w:ascii="標楷體" w:eastAsia="標楷體" w:hAnsi="標楷體" w:hint="eastAsia"/>
          <w:bCs/>
        </w:rPr>
        <w:t>、</w:t>
      </w:r>
      <w:r>
        <w:rPr>
          <w:rFonts w:ascii="標楷體" w:eastAsia="標楷體" w:hAnsi="標楷體" w:hint="eastAsia"/>
          <w:bCs/>
        </w:rPr>
        <w:t xml:space="preserve"> </w:t>
      </w:r>
      <w:r w:rsidR="00AD3800" w:rsidRPr="00B00992">
        <w:rPr>
          <w:rFonts w:ascii="標楷體" w:eastAsia="標楷體" w:hAnsi="標楷體" w:hint="eastAsia"/>
          <w:bCs/>
        </w:rPr>
        <w:t>報名截止日期：即日起至額滿為止。</w:t>
      </w:r>
    </w:p>
    <w:p w:rsidR="00D71E13" w:rsidRDefault="00D409AD" w:rsidP="00FA7E8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</w:t>
      </w:r>
      <w:r w:rsidR="00D71E13">
        <w:rPr>
          <w:rFonts w:ascii="標楷體" w:eastAsia="標楷體" w:hAnsi="標楷體" w:hint="eastAsia"/>
          <w:bCs/>
        </w:rPr>
        <w:t>、 上課日期：</w:t>
      </w:r>
      <w:r w:rsidR="005F1180" w:rsidRPr="005F1180">
        <w:rPr>
          <w:rFonts w:ascii="標楷體" w:eastAsia="標楷體" w:hAnsi="標楷體" w:hint="eastAsia"/>
          <w:bCs/>
          <w:highlight w:val="yellow"/>
        </w:rPr>
        <w:t>102</w:t>
      </w:r>
      <w:r w:rsidR="00D71E13" w:rsidRPr="005F1180">
        <w:rPr>
          <w:rFonts w:ascii="標楷體" w:eastAsia="標楷體" w:hAnsi="標楷體" w:hint="eastAsia"/>
          <w:bCs/>
          <w:highlight w:val="yellow"/>
        </w:rPr>
        <w:t>年</w:t>
      </w:r>
      <w:r w:rsidR="005F1180" w:rsidRPr="005F1180">
        <w:rPr>
          <w:rFonts w:ascii="標楷體" w:eastAsia="標楷體" w:hAnsi="標楷體" w:hint="eastAsia"/>
          <w:bCs/>
          <w:highlight w:val="yellow"/>
        </w:rPr>
        <w:t>4</w:t>
      </w:r>
      <w:r w:rsidR="00D71E13" w:rsidRPr="005F1180">
        <w:rPr>
          <w:rFonts w:ascii="標楷體" w:eastAsia="標楷體" w:hAnsi="標楷體" w:hint="eastAsia"/>
          <w:bCs/>
          <w:highlight w:val="yellow"/>
        </w:rPr>
        <w:t>月</w:t>
      </w:r>
      <w:r w:rsidR="005F1180" w:rsidRPr="005F1180">
        <w:rPr>
          <w:rFonts w:ascii="標楷體" w:eastAsia="標楷體" w:hAnsi="標楷體" w:hint="eastAsia"/>
          <w:bCs/>
          <w:highlight w:val="yellow"/>
        </w:rPr>
        <w:t>27</w:t>
      </w:r>
      <w:r w:rsidR="00D71E13" w:rsidRPr="005F1180">
        <w:rPr>
          <w:rFonts w:ascii="標楷體" w:eastAsia="標楷體" w:hAnsi="標楷體" w:hint="eastAsia"/>
          <w:bCs/>
          <w:highlight w:val="yellow"/>
        </w:rPr>
        <w:t>日星期六</w:t>
      </w:r>
    </w:p>
    <w:p w:rsidR="00D71E13" w:rsidRDefault="00D409AD" w:rsidP="00FA7E8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</w:t>
      </w:r>
      <w:r w:rsidR="00D71E13">
        <w:rPr>
          <w:rFonts w:ascii="標楷體" w:eastAsia="標楷體" w:hAnsi="標楷體" w:hint="eastAsia"/>
          <w:bCs/>
        </w:rPr>
        <w:t>、 上課時間：</w:t>
      </w:r>
      <w:r w:rsidR="00562198">
        <w:rPr>
          <w:rFonts w:ascii="標楷體" w:eastAsia="標楷體" w:hAnsi="標楷體" w:hint="eastAsia"/>
          <w:bCs/>
          <w:highlight w:val="yellow"/>
        </w:rPr>
        <w:t>下</w:t>
      </w:r>
      <w:r w:rsidR="00D71E13" w:rsidRPr="005F1180">
        <w:rPr>
          <w:rFonts w:ascii="標楷體" w:eastAsia="標楷體" w:hAnsi="標楷體" w:hint="eastAsia"/>
          <w:bCs/>
          <w:highlight w:val="yellow"/>
        </w:rPr>
        <w:t>午</w:t>
      </w:r>
      <w:r w:rsidR="00562198">
        <w:rPr>
          <w:rFonts w:ascii="標楷體" w:eastAsia="標楷體" w:hAnsi="標楷體" w:hint="eastAsia"/>
          <w:bCs/>
          <w:highlight w:val="yellow"/>
        </w:rPr>
        <w:t>13</w:t>
      </w:r>
      <w:r w:rsidR="00D71E13" w:rsidRPr="005F1180">
        <w:rPr>
          <w:rFonts w:ascii="標楷體" w:eastAsia="標楷體" w:hAnsi="標楷體" w:hint="eastAsia"/>
          <w:bCs/>
          <w:highlight w:val="yellow"/>
        </w:rPr>
        <w:t>時至</w:t>
      </w:r>
      <w:r w:rsidR="00562198">
        <w:rPr>
          <w:rFonts w:ascii="標楷體" w:eastAsia="標楷體" w:hAnsi="標楷體" w:hint="eastAsia"/>
          <w:bCs/>
          <w:highlight w:val="yellow"/>
        </w:rPr>
        <w:t>16</w:t>
      </w:r>
      <w:r w:rsidR="00D71E13" w:rsidRPr="005F1180">
        <w:rPr>
          <w:rFonts w:ascii="標楷體" w:eastAsia="標楷體" w:hAnsi="標楷體" w:hint="eastAsia"/>
          <w:bCs/>
          <w:highlight w:val="yellow"/>
        </w:rPr>
        <w:t>時</w:t>
      </w:r>
    </w:p>
    <w:p w:rsidR="00D71E13" w:rsidRDefault="00D409AD" w:rsidP="00FA7E8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</w:t>
      </w:r>
      <w:r w:rsidR="00D71E13">
        <w:rPr>
          <w:rFonts w:ascii="標楷體" w:eastAsia="標楷體" w:hAnsi="標楷體" w:hint="eastAsia"/>
          <w:bCs/>
        </w:rPr>
        <w:t>、 上課地點：</w:t>
      </w:r>
      <w:r w:rsidR="00D71E13">
        <w:rPr>
          <w:rFonts w:ascii="標楷體" w:eastAsia="標楷體" w:hint="eastAsia"/>
          <w:bCs/>
          <w:kern w:val="0"/>
        </w:rPr>
        <w:t>恩主公醫院復興大樓17樓大會議室</w:t>
      </w:r>
    </w:p>
    <w:p w:rsidR="00D71E13" w:rsidRDefault="00D409AD" w:rsidP="00FA7E86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十一</w:t>
      </w:r>
      <w:r w:rsidR="00D71E13">
        <w:rPr>
          <w:rFonts w:ascii="標楷體" w:eastAsia="標楷體" w:hAnsi="標楷體" w:hint="eastAsia"/>
          <w:bCs/>
        </w:rPr>
        <w:t>、 上課地址：新北市三峽區復興路399號17樓</w:t>
      </w:r>
    </w:p>
    <w:p w:rsidR="005F1180" w:rsidRPr="0034032F" w:rsidRDefault="00D409AD" w:rsidP="0034032F">
      <w:pPr>
        <w:pStyle w:val="af0"/>
        <w:ind w:left="50" w:hangingChars="21" w:hanging="50"/>
        <w:rPr>
          <w:rFonts w:ascii="Times New Roman" w:eastAsia="標楷體" w:hAnsi="Times New Roman"/>
          <w:sz w:val="24"/>
          <w:szCs w:val="24"/>
        </w:rPr>
      </w:pPr>
      <w:r w:rsidRPr="0034032F">
        <w:rPr>
          <w:rFonts w:ascii="標楷體" w:eastAsia="標楷體" w:hAnsi="標楷體" w:hint="eastAsia"/>
          <w:bCs/>
          <w:sz w:val="24"/>
          <w:szCs w:val="24"/>
        </w:rPr>
        <w:t>十二</w:t>
      </w:r>
      <w:r w:rsidR="00D71E13" w:rsidRPr="0034032F">
        <w:rPr>
          <w:rFonts w:ascii="標楷體" w:eastAsia="標楷體" w:hAnsi="標楷體" w:hint="eastAsia"/>
          <w:bCs/>
          <w:sz w:val="24"/>
          <w:szCs w:val="24"/>
        </w:rPr>
        <w:t>、 講師：</w:t>
      </w:r>
      <w:r w:rsidR="005F1180" w:rsidRPr="0034032F">
        <w:rPr>
          <w:rFonts w:ascii="標楷體" w:eastAsia="標楷體" w:hAnsi="標楷體" w:hint="eastAsia"/>
          <w:bCs/>
          <w:sz w:val="24"/>
          <w:szCs w:val="24"/>
        </w:rPr>
        <w:t>黃靄雯(</w:t>
      </w:r>
      <w:r w:rsidR="005F1180" w:rsidRPr="0034032F">
        <w:rPr>
          <w:rFonts w:ascii="標楷體" w:eastAsia="標楷體" w:hAnsi="標楷體" w:hint="eastAsia"/>
          <w:sz w:val="24"/>
          <w:szCs w:val="24"/>
        </w:rPr>
        <w:t>長庚大學早期療育研究所專任教授、台灣</w:t>
      </w:r>
      <w:r w:rsidR="005F1180" w:rsidRPr="0034032F">
        <w:rPr>
          <w:rFonts w:ascii="標楷體" w:eastAsia="標楷體" w:hAnsi="標楷體"/>
          <w:sz w:val="24"/>
          <w:szCs w:val="24"/>
        </w:rPr>
        <w:t>ICF</w:t>
      </w:r>
      <w:r w:rsidR="005F1180" w:rsidRPr="0034032F">
        <w:rPr>
          <w:rFonts w:ascii="標楷體" w:eastAsia="標楷體" w:hAnsi="標楷體" w:hint="eastAsia"/>
          <w:sz w:val="24"/>
          <w:szCs w:val="24"/>
        </w:rPr>
        <w:t>研究學會　學術委員</w:t>
      </w:r>
      <w:proofErr w:type="gramStart"/>
      <w:r w:rsidR="005F1180" w:rsidRPr="0034032F">
        <w:rPr>
          <w:rFonts w:ascii="標楷體" w:eastAsia="標楷體" w:hAnsi="標楷體" w:hint="eastAsia"/>
          <w:sz w:val="24"/>
          <w:szCs w:val="24"/>
        </w:rPr>
        <w:t>）</w:t>
      </w:r>
      <w:proofErr w:type="gramEnd"/>
    </w:p>
    <w:p w:rsidR="00EE5C00" w:rsidRDefault="00D409AD" w:rsidP="00EE5C00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十三</w:t>
      </w:r>
      <w:r w:rsidR="00D71E13">
        <w:rPr>
          <w:rFonts w:ascii="標楷體" w:eastAsia="標楷體" w:hAnsi="標楷體" w:hint="eastAsia"/>
          <w:bCs/>
        </w:rPr>
        <w:t>、授課內容：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4925"/>
      </w:tblGrid>
      <w:tr w:rsidR="0034032F" w:rsidTr="003403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2F" w:rsidRPr="006D2D67" w:rsidRDefault="000B7FB8" w:rsidP="000B7FB8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下午</w:t>
            </w:r>
            <w:bookmarkStart w:id="0" w:name="_GoBack"/>
            <w:bookmarkEnd w:id="0"/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2F" w:rsidRPr="006D2D67" w:rsidRDefault="0034032F" w:rsidP="006D2D6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6D2D67"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</w:tr>
      <w:tr w:rsidR="0034032F" w:rsidTr="003403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2F" w:rsidRDefault="00293DA3" w:rsidP="000159B4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 w:rsidR="0034032F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50-13</w:t>
            </w:r>
            <w:r w:rsidR="0034032F">
              <w:rPr>
                <w:rFonts w:ascii="標楷體" w:eastAsia="標楷體" w:hAnsi="標楷體" w:hint="eastAsia"/>
                <w:bCs/>
              </w:rPr>
              <w:t>：00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2F" w:rsidRDefault="0034032F" w:rsidP="000159B4">
            <w:pPr>
              <w:spacing w:line="276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</w:tr>
      <w:tr w:rsidR="0034032F" w:rsidTr="003403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2F" w:rsidRDefault="00293DA3" w:rsidP="00293DA3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</w:t>
            </w:r>
            <w:r w:rsidR="0034032F">
              <w:rPr>
                <w:rFonts w:ascii="標楷體" w:eastAsia="標楷體" w:hAnsi="標楷體" w:hint="eastAsia"/>
                <w:bCs/>
              </w:rPr>
              <w:t>：</w:t>
            </w:r>
            <w:r w:rsidR="004A7C67">
              <w:rPr>
                <w:rFonts w:ascii="標楷體" w:eastAsia="標楷體" w:hAnsi="標楷體" w:hint="eastAsia"/>
                <w:bCs/>
              </w:rPr>
              <w:t>00-15</w:t>
            </w:r>
            <w:r w:rsidR="0034032F">
              <w:rPr>
                <w:rFonts w:ascii="標楷體" w:eastAsia="標楷體" w:hAnsi="標楷體" w:hint="eastAsia"/>
                <w:bCs/>
              </w:rPr>
              <w:t>：00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2F" w:rsidRPr="0034032F" w:rsidRDefault="0034032F" w:rsidP="004A7C67">
            <w:pPr>
              <w:rPr>
                <w:rFonts w:ascii="標楷體" w:eastAsia="標楷體" w:hAnsi="標楷體"/>
                <w:bCs/>
              </w:rPr>
            </w:pPr>
            <w:r w:rsidRPr="0034032F">
              <w:rPr>
                <w:rFonts w:ascii="標楷體" w:eastAsia="標楷體" w:hAnsi="標楷體" w:hint="eastAsia"/>
              </w:rPr>
              <w:t>黃靄雯老師：</w:t>
            </w:r>
            <w:r w:rsidR="004A7C67" w:rsidRPr="0034032F">
              <w:rPr>
                <w:rFonts w:ascii="標楷體" w:eastAsia="標楷體" w:hAnsi="標楷體" w:hint="eastAsia"/>
              </w:rPr>
              <w:t>ICF-CY在監測和</w:t>
            </w:r>
            <w:proofErr w:type="gramStart"/>
            <w:r w:rsidR="004A7C67" w:rsidRPr="0034032F">
              <w:rPr>
                <w:rFonts w:ascii="標楷體" w:eastAsia="標楷體" w:hAnsi="標楷體" w:hint="eastAsia"/>
              </w:rPr>
              <w:t>篩檢</w:t>
            </w:r>
            <w:proofErr w:type="gramEnd"/>
            <w:r w:rsidR="004A7C67" w:rsidRPr="0034032F">
              <w:rPr>
                <w:rFonts w:ascii="標楷體" w:eastAsia="標楷體" w:hAnsi="標楷體" w:hint="eastAsia"/>
              </w:rPr>
              <w:t>上的運用</w:t>
            </w:r>
            <w:r w:rsidR="004A7C67">
              <w:rPr>
                <w:rFonts w:ascii="標楷體" w:eastAsia="標楷體" w:hAnsi="標楷體" w:hint="eastAsia"/>
              </w:rPr>
              <w:t>；</w:t>
            </w:r>
            <w:r w:rsidRPr="0034032F">
              <w:rPr>
                <w:rFonts w:ascii="標楷體" w:eastAsia="標楷體" w:hAnsi="標楷體" w:hint="eastAsia"/>
              </w:rPr>
              <w:t>ICF-CY</w:t>
            </w:r>
            <w:proofErr w:type="gramStart"/>
            <w:r w:rsidRPr="0034032F">
              <w:rPr>
                <w:rFonts w:ascii="標楷體" w:eastAsia="標楷體" w:hAnsi="標楷體" w:hint="eastAsia"/>
              </w:rPr>
              <w:t>在療育</w:t>
            </w:r>
            <w:proofErr w:type="gramEnd"/>
            <w:r w:rsidRPr="0034032F">
              <w:rPr>
                <w:rFonts w:ascii="標楷體" w:eastAsia="標楷體" w:hAnsi="標楷體" w:hint="eastAsia"/>
              </w:rPr>
              <w:t>和介入計畫上的運用</w:t>
            </w:r>
          </w:p>
        </w:tc>
      </w:tr>
      <w:tr w:rsidR="004A7C67" w:rsidTr="003403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7" w:rsidRDefault="004A7C67" w:rsidP="00293DA3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15：00-15：15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7" w:rsidRPr="0034032F" w:rsidRDefault="004A7C67" w:rsidP="004A7C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4A7C67" w:rsidTr="0034032F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7" w:rsidRPr="004A7C67" w:rsidRDefault="004A7C67" w:rsidP="00293DA3">
            <w:pPr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15：15-16：00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7" w:rsidRPr="0034032F" w:rsidRDefault="004A7C67" w:rsidP="004A7C67">
            <w:pPr>
              <w:rPr>
                <w:rFonts w:ascii="標楷體" w:eastAsia="標楷體" w:hAnsi="標楷體"/>
              </w:rPr>
            </w:pPr>
            <w:r w:rsidRPr="0034032F">
              <w:rPr>
                <w:rFonts w:ascii="標楷體" w:eastAsia="標楷體" w:hAnsi="標楷體" w:hint="eastAsia"/>
              </w:rPr>
              <w:t>ICF-CY在評估上的運用</w:t>
            </w:r>
          </w:p>
        </w:tc>
      </w:tr>
    </w:tbl>
    <w:p w:rsidR="006C74EE" w:rsidRDefault="006C74EE" w:rsidP="0041103E">
      <w:pPr>
        <w:pStyle w:val="aa"/>
        <w:spacing w:line="480" w:lineRule="auto"/>
        <w:ind w:leftChars="0"/>
        <w:jc w:val="center"/>
        <w:rPr>
          <w:rFonts w:ascii="Batang" w:eastAsia="標楷體" w:hAnsi="Batang"/>
          <w:b/>
          <w:sz w:val="32"/>
          <w:szCs w:val="32"/>
        </w:rPr>
      </w:pPr>
      <w:r>
        <w:rPr>
          <w:rFonts w:ascii="Batang" w:eastAsia="標楷體" w:hAnsi="Batang" w:hint="eastAsia"/>
          <w:b/>
          <w:sz w:val="32"/>
          <w:szCs w:val="32"/>
        </w:rPr>
        <w:t>「</w:t>
      </w:r>
      <w:r w:rsidR="0034032F" w:rsidRPr="0034032F">
        <w:rPr>
          <w:rFonts w:ascii="標楷體" w:eastAsia="標楷體" w:hAnsi="標楷體" w:hint="eastAsia"/>
          <w:b/>
          <w:bCs/>
          <w:sz w:val="32"/>
        </w:rPr>
        <w:t>ICF</w:t>
      </w:r>
      <w:r w:rsidR="0034032F" w:rsidRPr="0034032F">
        <w:rPr>
          <w:rFonts w:ascii="標楷體" w:eastAsia="標楷體" w:hAnsi="標楷體" w:hint="eastAsia"/>
          <w:b/>
          <w:sz w:val="32"/>
        </w:rPr>
        <w:t>-CY</w:t>
      </w:r>
      <w:r w:rsidR="0034032F" w:rsidRPr="0034032F">
        <w:rPr>
          <w:rFonts w:ascii="標楷體" w:eastAsia="標楷體" w:hAnsi="標楷體" w:hint="eastAsia"/>
          <w:b/>
          <w:color w:val="000000"/>
          <w:sz w:val="32"/>
        </w:rPr>
        <w:t>在臨床的應用</w:t>
      </w:r>
      <w:r>
        <w:rPr>
          <w:rFonts w:ascii="Batang" w:eastAsia="標楷體" w:hAnsi="Batang" w:hint="eastAsia"/>
          <w:b/>
          <w:sz w:val="32"/>
          <w:szCs w:val="32"/>
        </w:rPr>
        <w:t>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26"/>
        <w:gridCol w:w="2726"/>
      </w:tblGrid>
      <w:tr w:rsidR="00CC732C" w:rsidRPr="00A35832" w:rsidTr="00A35832">
        <w:tc>
          <w:tcPr>
            <w:tcW w:w="2725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A3583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726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A35832">
              <w:rPr>
                <w:rFonts w:ascii="標楷體" w:eastAsia="標楷體" w:hAnsi="標楷體" w:hint="eastAsia"/>
                <w:b/>
              </w:rPr>
              <w:t>單位/職稱</w:t>
            </w:r>
          </w:p>
        </w:tc>
        <w:tc>
          <w:tcPr>
            <w:tcW w:w="2726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A35832">
              <w:rPr>
                <w:rFonts w:ascii="標楷體" w:eastAsia="標楷體" w:hAnsi="標楷體" w:hint="eastAsia"/>
                <w:b/>
              </w:rPr>
              <w:t>聯絡電話</w:t>
            </w:r>
          </w:p>
        </w:tc>
      </w:tr>
      <w:tr w:rsidR="00CC732C" w:rsidRPr="00A35832" w:rsidTr="00A35832">
        <w:tc>
          <w:tcPr>
            <w:tcW w:w="2725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C732C" w:rsidRPr="00A35832" w:rsidTr="00A35832">
        <w:tc>
          <w:tcPr>
            <w:tcW w:w="2725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C732C" w:rsidRPr="00A35832" w:rsidTr="00A35832">
        <w:tc>
          <w:tcPr>
            <w:tcW w:w="2725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shd w:val="clear" w:color="auto" w:fill="auto"/>
          </w:tcPr>
          <w:p w:rsidR="00CC732C" w:rsidRPr="00A35832" w:rsidRDefault="00CC732C" w:rsidP="00A35832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6F0425" w:rsidRPr="006F0425" w:rsidRDefault="006F0425" w:rsidP="00D409AD">
      <w:pPr>
        <w:jc w:val="center"/>
        <w:rPr>
          <w:rFonts w:ascii="Arial Unicode MS" w:eastAsia="標楷體" w:hAnsi="Arial Unicode MS"/>
        </w:rPr>
      </w:pPr>
      <w:r>
        <w:rPr>
          <w:rFonts w:ascii="Arial Unicode MS" w:eastAsia="標楷體" w:hAnsi="Arial Unicode MS" w:hint="eastAsia"/>
        </w:rPr>
        <w:t>本表不敷使用請自行複製</w:t>
      </w:r>
    </w:p>
    <w:p w:rsidR="00EC2CA5" w:rsidRPr="00AD3298" w:rsidRDefault="006C74EE" w:rsidP="00D409AD">
      <w:pPr>
        <w:rPr>
          <w:rFonts w:ascii="標楷體" w:eastAsia="標楷體" w:hAnsi="標楷體"/>
        </w:rPr>
      </w:pPr>
      <w:r w:rsidRPr="00AD3298">
        <w:rPr>
          <w:rFonts w:ascii="標楷體" w:eastAsia="標楷體" w:hAnsi="標楷體" w:hint="eastAsia"/>
        </w:rPr>
        <w:t>※請將報名表e-mail至</w:t>
      </w:r>
      <w:r w:rsidR="005A6668" w:rsidRPr="00AD3298">
        <w:rPr>
          <w:rFonts w:ascii="標楷體" w:eastAsia="標楷體" w:hAnsi="標楷體" w:hint="eastAsia"/>
          <w:u w:val="single"/>
        </w:rPr>
        <w:t>eck6800@hotmail</w:t>
      </w:r>
      <w:r w:rsidR="00EC2CA5" w:rsidRPr="00AD3298">
        <w:rPr>
          <w:rFonts w:ascii="標楷體" w:eastAsia="標楷體" w:hAnsi="標楷體" w:hint="eastAsia"/>
          <w:u w:val="single"/>
        </w:rPr>
        <w:t>.com</w:t>
      </w:r>
      <w:r w:rsidR="00EC2CA5" w:rsidRPr="00AD3298">
        <w:rPr>
          <w:rFonts w:ascii="標楷體" w:eastAsia="標楷體" w:hAnsi="標楷體" w:hint="eastAsia"/>
        </w:rPr>
        <w:t>或</w:t>
      </w:r>
      <w:r w:rsidR="00C80976" w:rsidRPr="00AD3298">
        <w:rPr>
          <w:rFonts w:ascii="標楷體" w:eastAsia="標楷體" w:hAnsi="標楷體" w:hint="eastAsia"/>
        </w:rPr>
        <w:t>傳真(02)2673</w:t>
      </w:r>
      <w:r w:rsidR="005A6668" w:rsidRPr="00AD3298">
        <w:rPr>
          <w:rFonts w:ascii="標楷體" w:eastAsia="標楷體" w:hAnsi="標楷體" w:hint="eastAsia"/>
        </w:rPr>
        <w:t>-</w:t>
      </w:r>
      <w:r w:rsidR="00C80976" w:rsidRPr="00AD3298">
        <w:rPr>
          <w:rFonts w:ascii="標楷體" w:eastAsia="標楷體" w:hAnsi="標楷體" w:hint="eastAsia"/>
        </w:rPr>
        <w:t>0545或</w:t>
      </w:r>
      <w:r w:rsidR="00EC2CA5" w:rsidRPr="00AD3298">
        <w:rPr>
          <w:rFonts w:ascii="標楷體" w:eastAsia="標楷體" w:hAnsi="標楷體" w:hint="eastAsia"/>
        </w:rPr>
        <w:t xml:space="preserve">至 be </w:t>
      </w:r>
      <w:r w:rsidR="00EC2CA5" w:rsidRPr="00AD3298">
        <w:rPr>
          <w:rFonts w:ascii="標楷體" w:eastAsia="標楷體" w:hAnsi="標楷體"/>
        </w:rPr>
        <w:t>class</w:t>
      </w:r>
      <w:r w:rsidR="00EC2CA5" w:rsidRPr="00AD3298">
        <w:rPr>
          <w:rFonts w:ascii="標楷體" w:eastAsia="標楷體" w:hAnsi="標楷體" w:hint="eastAsia"/>
        </w:rPr>
        <w:t>網站報名</w:t>
      </w:r>
      <w:hyperlink r:id="rId9" w:history="1">
        <w:r w:rsidR="00EC2CA5" w:rsidRPr="00AD3298">
          <w:rPr>
            <w:rStyle w:val="a7"/>
            <w:rFonts w:ascii="標楷體" w:eastAsia="標楷體" w:hAnsi="標楷體"/>
          </w:rPr>
          <w:t>http://www.beclass.com/</w:t>
        </w:r>
      </w:hyperlink>
      <w:r w:rsidR="00A051DE" w:rsidRPr="00AD3298">
        <w:rPr>
          <w:rFonts w:ascii="標楷體" w:eastAsia="標楷體" w:hAnsi="標楷體"/>
        </w:rPr>
        <w:t xml:space="preserve"> </w:t>
      </w:r>
      <w:r w:rsidR="00EC2CA5" w:rsidRPr="00AD3298">
        <w:rPr>
          <w:rFonts w:ascii="標楷體" w:eastAsia="標楷體" w:hAnsi="標楷體"/>
        </w:rPr>
        <w:t>(</w:t>
      </w:r>
      <w:r w:rsidR="00EC2CA5" w:rsidRPr="00AD3298">
        <w:rPr>
          <w:rFonts w:ascii="標楷體" w:eastAsia="標楷體" w:hAnsi="標楷體" w:hint="eastAsia"/>
        </w:rPr>
        <w:t>登入方式於報名表搜尋欄位</w:t>
      </w:r>
      <w:r w:rsidR="00EC2CA5" w:rsidRPr="00AD3298">
        <w:rPr>
          <w:rFonts w:ascii="標楷體" w:eastAsia="標楷體" w:hAnsi="標楷體"/>
        </w:rPr>
        <w:t>key</w:t>
      </w:r>
      <w:r w:rsidR="00EC2CA5" w:rsidRPr="00AD3298">
        <w:rPr>
          <w:rFonts w:ascii="標楷體" w:eastAsia="標楷體" w:hAnsi="標楷體" w:hint="eastAsia"/>
        </w:rPr>
        <w:t>活動名稱即跳出本課程資訊</w:t>
      </w:r>
      <w:r w:rsidR="00EC2CA5" w:rsidRPr="00AD3298">
        <w:rPr>
          <w:rFonts w:ascii="標楷體" w:eastAsia="標楷體" w:hAnsi="標楷體"/>
        </w:rPr>
        <w:t>)</w:t>
      </w:r>
    </w:p>
    <w:p w:rsidR="006D2D67" w:rsidRDefault="006D2D67" w:rsidP="006D2D67">
      <w:pPr>
        <w:rPr>
          <w:rFonts w:ascii="標楷體" w:eastAsia="標楷體" w:hAnsi="標楷體"/>
        </w:rPr>
      </w:pPr>
    </w:p>
    <w:p w:rsidR="006C74EE" w:rsidRDefault="006C74EE" w:rsidP="006D2D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交通方式</w:t>
      </w:r>
    </w:p>
    <w:p w:rsidR="00AE2754" w:rsidRDefault="00AE2754" w:rsidP="00AE2754">
      <w:pPr>
        <w:jc w:val="center"/>
        <w:rPr>
          <w:rFonts w:ascii="標楷體" w:eastAsia="標楷體" w:hAnsi="標楷體"/>
        </w:rPr>
      </w:pPr>
      <w:r>
        <w:rPr>
          <w:rFonts w:ascii="Times New Roman" w:eastAsia="Times New Roman" w:hAnsi="Times New Roman"/>
          <w:noProof/>
          <w:kern w:val="0"/>
          <w:sz w:val="20"/>
          <w:szCs w:val="20"/>
        </w:rPr>
        <w:drawing>
          <wp:inline distT="0" distB="0" distL="0" distR="0">
            <wp:extent cx="4076700" cy="2276475"/>
            <wp:effectExtent l="0" t="0" r="0" b="9525"/>
            <wp:docPr id="3" name="圖片 3" descr="描述: 恩主公醫院與中山醫療大樓平面位置圖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恩主公醫院與中山醫療大樓平面位置圖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EE" w:rsidRDefault="006C74EE" w:rsidP="006C74EE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公車路線</w:t>
      </w:r>
    </w:p>
    <w:p w:rsidR="006C74EE" w:rsidRDefault="006C74EE" w:rsidP="006C74EE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景安捷運站：908、921(恩主公醫院站)</w:t>
      </w:r>
    </w:p>
    <w:p w:rsidR="006C74EE" w:rsidRDefault="006C74EE" w:rsidP="006C74EE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板橋捷運站：910(恩主公醫院站)</w:t>
      </w:r>
    </w:p>
    <w:p w:rsidR="006C74EE" w:rsidRDefault="006C74EE" w:rsidP="006C74EE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永寧捷運站：922、916、捷運</w:t>
      </w:r>
      <w:proofErr w:type="gramStart"/>
      <w:r>
        <w:rPr>
          <w:rFonts w:ascii="標楷體" w:eastAsia="標楷體" w:hAnsi="標楷體" w:hint="eastAsia"/>
        </w:rPr>
        <w:t>接駁藍</w:t>
      </w:r>
      <w:proofErr w:type="gramEnd"/>
      <w:r>
        <w:rPr>
          <w:rFonts w:ascii="標楷體" w:eastAsia="標楷體" w:hAnsi="標楷體" w:hint="eastAsia"/>
        </w:rPr>
        <w:t>43(恩主公醫院站)</w:t>
      </w:r>
    </w:p>
    <w:p w:rsidR="006C74EE" w:rsidRDefault="006C74EE" w:rsidP="006C74EE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聯營公車：275、702、802、812(大勇路站下車，步行10分鐘抵達恩主公醫院)</w:t>
      </w:r>
    </w:p>
    <w:p w:rsidR="006C74EE" w:rsidRDefault="006C74EE" w:rsidP="006C74EE">
      <w:pPr>
        <w:spacing w:line="400" w:lineRule="exact"/>
        <w:ind w:left="360"/>
        <w:rPr>
          <w:rFonts w:ascii="標楷體" w:eastAsia="標楷體" w:hAnsi="標楷體"/>
        </w:rPr>
      </w:pPr>
    </w:p>
    <w:p w:rsidR="006C74EE" w:rsidRDefault="006C74EE" w:rsidP="006C74EE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停車資訊</w:t>
      </w:r>
    </w:p>
    <w:p w:rsidR="006C74EE" w:rsidRDefault="006C74EE" w:rsidP="006C74EE">
      <w:pPr>
        <w:numPr>
          <w:ilvl w:val="0"/>
          <w:numId w:val="8"/>
        </w:numPr>
        <w:spacing w:line="400" w:lineRule="exact"/>
        <w:ind w:left="392" w:hanging="39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收費方式</w:t>
      </w:r>
    </w:p>
    <w:p w:rsidR="006C74EE" w:rsidRDefault="006C74EE" w:rsidP="006C74EE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恩主公醫院停車場：30/小時。</w:t>
      </w:r>
    </w:p>
    <w:p w:rsidR="006C74EE" w:rsidRDefault="006C74EE" w:rsidP="006C74EE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u w:val="dashLongHeavy"/>
        </w:rPr>
      </w:pPr>
      <w:r>
        <w:rPr>
          <w:rFonts w:ascii="標楷體" w:eastAsia="標楷體" w:hAnsi="標楷體" w:hint="eastAsia"/>
        </w:rPr>
        <w:t>縣政府付費停車場(台北大學付費停車場)：10/小時；50/次。</w:t>
      </w:r>
    </w:p>
    <w:sectPr w:rsidR="006C74EE" w:rsidSect="00E95566">
      <w:headerReference w:type="default" r:id="rId11"/>
      <w:pgSz w:w="11906" w:h="16838"/>
      <w:pgMar w:top="1440" w:right="1800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AA" w:rsidRDefault="00E65FAA" w:rsidP="00504D51">
      <w:r>
        <w:separator/>
      </w:r>
    </w:p>
  </w:endnote>
  <w:endnote w:type="continuationSeparator" w:id="0">
    <w:p w:rsidR="00E65FAA" w:rsidRDefault="00E65FAA" w:rsidP="0050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文鼎中明">
    <w:altName w:val="新細明體"/>
    <w:charset w:val="88"/>
    <w:family w:val="modern"/>
    <w:pitch w:val="fixed"/>
    <w:sig w:usb0="800002E3" w:usb1="38CF7C7A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AA" w:rsidRDefault="00E65FAA" w:rsidP="00504D51">
      <w:r>
        <w:separator/>
      </w:r>
    </w:p>
  </w:footnote>
  <w:footnote w:type="continuationSeparator" w:id="0">
    <w:p w:rsidR="00E65FAA" w:rsidRDefault="00E65FAA" w:rsidP="0050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51" w:rsidRDefault="0034032F" w:rsidP="00243436">
    <w:pPr>
      <w:pStyle w:val="a3"/>
      <w:ind w:right="200"/>
      <w:jc w:val="right"/>
      <w:rPr>
        <w:rFonts w:ascii="標楷體" w:eastAsia="標楷體" w:hAnsi="標楷體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2327910</wp:posOffset>
          </wp:positionH>
          <wp:positionV relativeFrom="paragraph">
            <wp:posOffset>-377825</wp:posOffset>
          </wp:positionV>
          <wp:extent cx="440690" cy="394970"/>
          <wp:effectExtent l="0" t="0" r="0" b="5080"/>
          <wp:wrapTight wrapText="bothSides">
            <wp:wrapPolygon edited="0">
              <wp:start x="0" y="0"/>
              <wp:lineTo x="0" y="20836"/>
              <wp:lineTo x="20542" y="20836"/>
              <wp:lineTo x="20542" y="0"/>
              <wp:lineTo x="0" y="0"/>
            </wp:wrapPolygon>
          </wp:wrapTight>
          <wp:docPr id="1" name="圖片 1" descr="描述: 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D51">
      <w:rPr>
        <w:rFonts w:ascii="標楷體" w:eastAsia="標楷體" w:hAnsi="標楷體" w:hint="eastAsia"/>
        <w:sz w:val="24"/>
        <w:szCs w:val="24"/>
      </w:rPr>
      <w:t>行天宮醫療志業醫療財團法人恩主公醫院</w:t>
    </w:r>
  </w:p>
  <w:p w:rsidR="00504D51" w:rsidRDefault="00504D51" w:rsidP="00243436">
    <w:pPr>
      <w:pStyle w:val="a3"/>
      <w:jc w:val="right"/>
      <w:rPr>
        <w:rFonts w:ascii="標楷體" w:eastAsia="標楷體" w:hAnsi="標楷體"/>
        <w:sz w:val="24"/>
        <w:szCs w:val="24"/>
      </w:rPr>
    </w:pPr>
    <w:r w:rsidRPr="00504D51">
      <w:rPr>
        <w:rFonts w:ascii="標楷體" w:eastAsia="標楷體" w:hAnsi="標楷體" w:hint="eastAsia"/>
        <w:b/>
        <w:sz w:val="24"/>
        <w:szCs w:val="24"/>
      </w:rPr>
      <w:t xml:space="preserve">                      </w:t>
    </w:r>
    <w:r w:rsidR="00243436">
      <w:rPr>
        <w:rFonts w:ascii="標楷體" w:eastAsia="標楷體" w:hAnsi="標楷體" w:hint="eastAsia"/>
        <w:b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>兒童發展聯合</w:t>
    </w:r>
    <w:proofErr w:type="gramStart"/>
    <w:r>
      <w:rPr>
        <w:rFonts w:ascii="標楷體" w:eastAsia="標楷體" w:hAnsi="標楷體" w:hint="eastAsia"/>
        <w:sz w:val="24"/>
        <w:szCs w:val="24"/>
      </w:rPr>
      <w:t>評估暨早療</w:t>
    </w:r>
    <w:proofErr w:type="gramEnd"/>
    <w:r>
      <w:rPr>
        <w:rFonts w:ascii="標楷體" w:eastAsia="標楷體" w:hAnsi="標楷體" w:hint="eastAsia"/>
        <w:sz w:val="24"/>
        <w:szCs w:val="24"/>
      </w:rPr>
      <w:t>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224"/>
    <w:multiLevelType w:val="hybridMultilevel"/>
    <w:tmpl w:val="F70405F2"/>
    <w:lvl w:ilvl="0" w:tplc="29608F8E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1F82"/>
    <w:multiLevelType w:val="hybridMultilevel"/>
    <w:tmpl w:val="9A7279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311B7"/>
    <w:multiLevelType w:val="hybridMultilevel"/>
    <w:tmpl w:val="EBD87C2E"/>
    <w:lvl w:ilvl="0" w:tplc="B8726CEA">
      <w:start w:val="10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6C6247"/>
    <w:multiLevelType w:val="hybridMultilevel"/>
    <w:tmpl w:val="07D4AF86"/>
    <w:lvl w:ilvl="0" w:tplc="29608F8E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42FC4"/>
    <w:multiLevelType w:val="hybridMultilevel"/>
    <w:tmpl w:val="7130B1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C4B7C"/>
    <w:multiLevelType w:val="hybridMultilevel"/>
    <w:tmpl w:val="31F25E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1009E"/>
    <w:multiLevelType w:val="hybridMultilevel"/>
    <w:tmpl w:val="474A2F66"/>
    <w:lvl w:ilvl="0" w:tplc="BFAEE834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906412"/>
    <w:multiLevelType w:val="hybridMultilevel"/>
    <w:tmpl w:val="F0D025F0"/>
    <w:lvl w:ilvl="0" w:tplc="72F0D1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51"/>
    <w:rsid w:val="000159B4"/>
    <w:rsid w:val="0007525E"/>
    <w:rsid w:val="00081953"/>
    <w:rsid w:val="000B7FB8"/>
    <w:rsid w:val="000D6523"/>
    <w:rsid w:val="00183C9B"/>
    <w:rsid w:val="002020D5"/>
    <w:rsid w:val="00243436"/>
    <w:rsid w:val="00293DA3"/>
    <w:rsid w:val="00335665"/>
    <w:rsid w:val="0034032F"/>
    <w:rsid w:val="00341D26"/>
    <w:rsid w:val="00353BEE"/>
    <w:rsid w:val="00370B71"/>
    <w:rsid w:val="003B7F25"/>
    <w:rsid w:val="00406216"/>
    <w:rsid w:val="0041103E"/>
    <w:rsid w:val="004A7C67"/>
    <w:rsid w:val="004B0DC0"/>
    <w:rsid w:val="00504D51"/>
    <w:rsid w:val="00562198"/>
    <w:rsid w:val="00581047"/>
    <w:rsid w:val="005831C1"/>
    <w:rsid w:val="0058695E"/>
    <w:rsid w:val="005A6668"/>
    <w:rsid w:val="005C47B6"/>
    <w:rsid w:val="005D1C54"/>
    <w:rsid w:val="005F1180"/>
    <w:rsid w:val="00637BA4"/>
    <w:rsid w:val="006C74EE"/>
    <w:rsid w:val="006D2D67"/>
    <w:rsid w:val="006D5366"/>
    <w:rsid w:val="006F0425"/>
    <w:rsid w:val="00716E90"/>
    <w:rsid w:val="007230EA"/>
    <w:rsid w:val="007C375F"/>
    <w:rsid w:val="007C510D"/>
    <w:rsid w:val="00876C99"/>
    <w:rsid w:val="0088266D"/>
    <w:rsid w:val="008C6630"/>
    <w:rsid w:val="00915ACB"/>
    <w:rsid w:val="00915E39"/>
    <w:rsid w:val="00955CCD"/>
    <w:rsid w:val="0096034B"/>
    <w:rsid w:val="009832A7"/>
    <w:rsid w:val="009901AF"/>
    <w:rsid w:val="00A051DE"/>
    <w:rsid w:val="00A2284F"/>
    <w:rsid w:val="00A34A81"/>
    <w:rsid w:val="00A35832"/>
    <w:rsid w:val="00A43E08"/>
    <w:rsid w:val="00A706E8"/>
    <w:rsid w:val="00AB0699"/>
    <w:rsid w:val="00AD3298"/>
    <w:rsid w:val="00AD3800"/>
    <w:rsid w:val="00AE2754"/>
    <w:rsid w:val="00B00992"/>
    <w:rsid w:val="00B02817"/>
    <w:rsid w:val="00B83055"/>
    <w:rsid w:val="00BA48B7"/>
    <w:rsid w:val="00BD0468"/>
    <w:rsid w:val="00C30F6B"/>
    <w:rsid w:val="00C457FB"/>
    <w:rsid w:val="00C80976"/>
    <w:rsid w:val="00CB1CB0"/>
    <w:rsid w:val="00CC732C"/>
    <w:rsid w:val="00D00261"/>
    <w:rsid w:val="00D171E2"/>
    <w:rsid w:val="00D25570"/>
    <w:rsid w:val="00D409AD"/>
    <w:rsid w:val="00D71E13"/>
    <w:rsid w:val="00D82CAF"/>
    <w:rsid w:val="00E65FAA"/>
    <w:rsid w:val="00E95566"/>
    <w:rsid w:val="00EC2CA5"/>
    <w:rsid w:val="00ED12DB"/>
    <w:rsid w:val="00EE5C00"/>
    <w:rsid w:val="00F06D9C"/>
    <w:rsid w:val="00F30D6C"/>
    <w:rsid w:val="00F424F6"/>
    <w:rsid w:val="00F42EC7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04D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04D51"/>
    <w:rPr>
      <w:sz w:val="20"/>
      <w:szCs w:val="20"/>
    </w:rPr>
  </w:style>
  <w:style w:type="character" w:styleId="a7">
    <w:name w:val="Hyperlink"/>
    <w:rsid w:val="00504D51"/>
    <w:rPr>
      <w:color w:val="0000FF"/>
      <w:u w:val="single"/>
    </w:rPr>
  </w:style>
  <w:style w:type="paragraph" w:styleId="a8">
    <w:name w:val="Closing"/>
    <w:basedOn w:val="a"/>
    <w:link w:val="1"/>
    <w:rsid w:val="00504D51"/>
    <w:pPr>
      <w:ind w:leftChars="1800" w:left="100"/>
    </w:pPr>
    <w:rPr>
      <w:rFonts w:ascii="標楷體" w:eastAsia="標楷體" w:hAnsi="標楷體" w:cs="新細明體"/>
      <w:color w:val="333333"/>
      <w:kern w:val="0"/>
      <w:szCs w:val="24"/>
    </w:rPr>
  </w:style>
  <w:style w:type="character" w:customStyle="1" w:styleId="a9">
    <w:name w:val="結語 字元"/>
    <w:uiPriority w:val="99"/>
    <w:semiHidden/>
    <w:rsid w:val="00504D51"/>
    <w:rPr>
      <w:rFonts w:ascii="Calibri" w:eastAsia="新細明體" w:hAnsi="Calibri" w:cs="Times New Roman"/>
    </w:rPr>
  </w:style>
  <w:style w:type="paragraph" w:styleId="aa">
    <w:name w:val="List Paragraph"/>
    <w:basedOn w:val="a"/>
    <w:uiPriority w:val="34"/>
    <w:qFormat/>
    <w:rsid w:val="00504D51"/>
    <w:pPr>
      <w:ind w:leftChars="200" w:left="480"/>
    </w:pPr>
  </w:style>
  <w:style w:type="character" w:customStyle="1" w:styleId="1">
    <w:name w:val="結語 字元1"/>
    <w:link w:val="a8"/>
    <w:locked/>
    <w:rsid w:val="00504D51"/>
    <w:rPr>
      <w:rFonts w:ascii="標楷體" w:eastAsia="標楷體" w:hAnsi="標楷體" w:cs="新細明體"/>
      <w:color w:val="333333"/>
      <w:kern w:val="0"/>
      <w:szCs w:val="24"/>
    </w:rPr>
  </w:style>
  <w:style w:type="character" w:customStyle="1" w:styleId="apple-style-span">
    <w:name w:val="apple-style-span"/>
    <w:basedOn w:val="a0"/>
    <w:rsid w:val="00504D51"/>
  </w:style>
  <w:style w:type="paragraph" w:styleId="ab">
    <w:name w:val="Balloon Text"/>
    <w:basedOn w:val="a"/>
    <w:link w:val="ac"/>
    <w:uiPriority w:val="99"/>
    <w:semiHidden/>
    <w:unhideWhenUsed/>
    <w:rsid w:val="00504D5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04D51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B00992"/>
    <w:rPr>
      <w:b/>
      <w:bCs/>
    </w:rPr>
  </w:style>
  <w:style w:type="paragraph" w:customStyle="1" w:styleId="Default">
    <w:name w:val="Default"/>
    <w:rsid w:val="00B0099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EC2CA5"/>
    <w:rPr>
      <w:color w:val="800080"/>
      <w:u w:val="single"/>
    </w:rPr>
  </w:style>
  <w:style w:type="table" w:styleId="af">
    <w:name w:val="Table Grid"/>
    <w:basedOn w:val="a1"/>
    <w:uiPriority w:val="59"/>
    <w:rsid w:val="00CC7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本文點"/>
    <w:rsid w:val="005F1180"/>
    <w:pPr>
      <w:spacing w:line="330" w:lineRule="exact"/>
      <w:ind w:left="200" w:hangingChars="100" w:hanging="200"/>
      <w:jc w:val="both"/>
    </w:pPr>
    <w:rPr>
      <w:rFonts w:ascii="Garamond" w:eastAsia="文鼎中明" w:hAnsi="Garamond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04D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04D51"/>
    <w:rPr>
      <w:sz w:val="20"/>
      <w:szCs w:val="20"/>
    </w:rPr>
  </w:style>
  <w:style w:type="character" w:styleId="a7">
    <w:name w:val="Hyperlink"/>
    <w:rsid w:val="00504D51"/>
    <w:rPr>
      <w:color w:val="0000FF"/>
      <w:u w:val="single"/>
    </w:rPr>
  </w:style>
  <w:style w:type="paragraph" w:styleId="a8">
    <w:name w:val="Closing"/>
    <w:basedOn w:val="a"/>
    <w:link w:val="1"/>
    <w:rsid w:val="00504D51"/>
    <w:pPr>
      <w:ind w:leftChars="1800" w:left="100"/>
    </w:pPr>
    <w:rPr>
      <w:rFonts w:ascii="標楷體" w:eastAsia="標楷體" w:hAnsi="標楷體" w:cs="新細明體"/>
      <w:color w:val="333333"/>
      <w:kern w:val="0"/>
      <w:szCs w:val="24"/>
    </w:rPr>
  </w:style>
  <w:style w:type="character" w:customStyle="1" w:styleId="a9">
    <w:name w:val="結語 字元"/>
    <w:uiPriority w:val="99"/>
    <w:semiHidden/>
    <w:rsid w:val="00504D51"/>
    <w:rPr>
      <w:rFonts w:ascii="Calibri" w:eastAsia="新細明體" w:hAnsi="Calibri" w:cs="Times New Roman"/>
    </w:rPr>
  </w:style>
  <w:style w:type="paragraph" w:styleId="aa">
    <w:name w:val="List Paragraph"/>
    <w:basedOn w:val="a"/>
    <w:uiPriority w:val="34"/>
    <w:qFormat/>
    <w:rsid w:val="00504D51"/>
    <w:pPr>
      <w:ind w:leftChars="200" w:left="480"/>
    </w:pPr>
  </w:style>
  <w:style w:type="character" w:customStyle="1" w:styleId="1">
    <w:name w:val="結語 字元1"/>
    <w:link w:val="a8"/>
    <w:locked/>
    <w:rsid w:val="00504D51"/>
    <w:rPr>
      <w:rFonts w:ascii="標楷體" w:eastAsia="標楷體" w:hAnsi="標楷體" w:cs="新細明體"/>
      <w:color w:val="333333"/>
      <w:kern w:val="0"/>
      <w:szCs w:val="24"/>
    </w:rPr>
  </w:style>
  <w:style w:type="character" w:customStyle="1" w:styleId="apple-style-span">
    <w:name w:val="apple-style-span"/>
    <w:basedOn w:val="a0"/>
    <w:rsid w:val="00504D51"/>
  </w:style>
  <w:style w:type="paragraph" w:styleId="ab">
    <w:name w:val="Balloon Text"/>
    <w:basedOn w:val="a"/>
    <w:link w:val="ac"/>
    <w:uiPriority w:val="99"/>
    <w:semiHidden/>
    <w:unhideWhenUsed/>
    <w:rsid w:val="00504D5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04D51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B00992"/>
    <w:rPr>
      <w:b/>
      <w:bCs/>
    </w:rPr>
  </w:style>
  <w:style w:type="paragraph" w:customStyle="1" w:styleId="Default">
    <w:name w:val="Default"/>
    <w:rsid w:val="00B0099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EC2CA5"/>
    <w:rPr>
      <w:color w:val="800080"/>
      <w:u w:val="single"/>
    </w:rPr>
  </w:style>
  <w:style w:type="table" w:styleId="af">
    <w:name w:val="Table Grid"/>
    <w:basedOn w:val="a1"/>
    <w:uiPriority w:val="59"/>
    <w:rsid w:val="00CC7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本文點"/>
    <w:rsid w:val="005F1180"/>
    <w:pPr>
      <w:spacing w:line="330" w:lineRule="exact"/>
      <w:ind w:left="200" w:hangingChars="100" w:hanging="200"/>
      <w:jc w:val="both"/>
    </w:pPr>
    <w:rPr>
      <w:rFonts w:ascii="Garamond" w:eastAsia="文鼎中明" w:hAnsi="Garamond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1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47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1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7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74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3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16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2949;&#22577;&#21517;&#34920;&#20659;&#30495;&#33267;02-26730545&#25110;E-MAIL&#33267;eck6800@hotmail.com&#25110;&#33267;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class.com/default.php?name=Your_Account&amp;op=log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Links>
    <vt:vector size="12" baseType="variant"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http://www.beclass.com/default.php?name=Your_Account&amp;op=logout</vt:lpwstr>
      </vt:variant>
      <vt:variant>
        <vt:lpwstr/>
      </vt:variant>
      <vt:variant>
        <vt:i4>482230093</vt:i4>
      </vt:variant>
      <vt:variant>
        <vt:i4>0</vt:i4>
      </vt:variant>
      <vt:variant>
        <vt:i4>0</vt:i4>
      </vt:variant>
      <vt:variant>
        <vt:i4>5</vt:i4>
      </vt:variant>
      <vt:variant>
        <vt:lpwstr>mailto:填妥報名表傳真至02-26730545或E-MAIL至eck6800@hotmail.com或至be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13734[陳雅玟]</dc:creator>
  <cp:lastModifiedBy>13988[陳雅玟]</cp:lastModifiedBy>
  <cp:revision>11</cp:revision>
  <cp:lastPrinted>2013-02-26T06:24:00Z</cp:lastPrinted>
  <dcterms:created xsi:type="dcterms:W3CDTF">2013-02-22T01:34:00Z</dcterms:created>
  <dcterms:modified xsi:type="dcterms:W3CDTF">2013-03-01T08:56:00Z</dcterms:modified>
</cp:coreProperties>
</file>